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E3646" w14:textId="6F598815" w:rsidR="005A4A3E" w:rsidRPr="0047702E" w:rsidRDefault="007914F6" w:rsidP="005A4A3E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7914F6">
        <w:rPr>
          <w:rFonts w:ascii="Arial" w:hAnsi="Arial" w:cs="Arial"/>
          <w:b/>
          <w:szCs w:val="22"/>
          <w:u w:val="single"/>
        </w:rPr>
        <w:t>Transmission line Tower Package TL01</w:t>
      </w:r>
      <w:r w:rsidRPr="007914F6">
        <w:rPr>
          <w:rFonts w:ascii="Arial" w:hAnsi="Arial" w:cs="Arial"/>
          <w:b/>
          <w:szCs w:val="22"/>
        </w:rPr>
        <w:t xml:space="preserve"> for 400 KV D/C RIL (Oil Refinery) (GIS) – </w:t>
      </w:r>
      <w:proofErr w:type="spellStart"/>
      <w:r w:rsidRPr="007914F6">
        <w:rPr>
          <w:rFonts w:ascii="Arial" w:hAnsi="Arial" w:cs="Arial"/>
          <w:b/>
          <w:szCs w:val="22"/>
        </w:rPr>
        <w:t>Jamkhambaliya</w:t>
      </w:r>
      <w:proofErr w:type="spellEnd"/>
      <w:r w:rsidRPr="007914F6">
        <w:rPr>
          <w:rFonts w:ascii="Arial" w:hAnsi="Arial" w:cs="Arial"/>
          <w:b/>
          <w:szCs w:val="22"/>
        </w:rPr>
        <w:t xml:space="preserve"> (GIS) (Twin HTLS) line associated with Transmission Project–Jamnagar Oil Refinery of RIL to connect with </w:t>
      </w:r>
      <w:proofErr w:type="spellStart"/>
      <w:r w:rsidRPr="007914F6">
        <w:rPr>
          <w:rFonts w:ascii="Arial" w:hAnsi="Arial" w:cs="Arial"/>
          <w:b/>
          <w:szCs w:val="22"/>
        </w:rPr>
        <w:t>Jamkhambaliya</w:t>
      </w:r>
      <w:proofErr w:type="spellEnd"/>
      <w:r w:rsidRPr="007914F6">
        <w:rPr>
          <w:rFonts w:ascii="Arial" w:hAnsi="Arial" w:cs="Arial"/>
          <w:b/>
          <w:szCs w:val="22"/>
        </w:rPr>
        <w:t xml:space="preserve"> ISTS PS. Specification No.: 5002002334/TOWER/DOM/A00 - CC CS -1</w:t>
      </w:r>
    </w:p>
    <w:p w14:paraId="65A504A1" w14:textId="77777777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06AF6F3B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134ADCA3" w14:textId="77777777" w:rsidR="00D20C47" w:rsidRPr="005A4A3E" w:rsidRDefault="00D20C47" w:rsidP="005A4A3E">
      <w:pPr>
        <w:ind w:hanging="54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39FF2784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  <w:bookmarkStart w:id="0" w:name="_GoBack"/>
      <w:bookmarkEnd w:id="0"/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787F1B" w:rsidRDefault="00E803C0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0B5CE137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0A9305A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34CCD375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C2E0AAB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8B76853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5D3940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2D25ECE1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22FD4663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698204DA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7B866D19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E9EA0C8" w14:textId="77777777" w:rsidTr="005414E7">
        <w:tc>
          <w:tcPr>
            <w:tcW w:w="738" w:type="dxa"/>
          </w:tcPr>
          <w:p w14:paraId="7BB3CD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46EDC715" w14:textId="77777777" w:rsidTr="005414E7">
        <w:tc>
          <w:tcPr>
            <w:tcW w:w="738" w:type="dxa"/>
          </w:tcPr>
          <w:p w14:paraId="368AF4A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718D4E79" w14:textId="77777777" w:rsidTr="005414E7">
        <w:tc>
          <w:tcPr>
            <w:tcW w:w="738" w:type="dxa"/>
          </w:tcPr>
          <w:p w14:paraId="2AFB4CD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264320E4" w14:textId="77777777" w:rsidTr="005414E7">
        <w:tc>
          <w:tcPr>
            <w:tcW w:w="738" w:type="dxa"/>
          </w:tcPr>
          <w:p w14:paraId="5508631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283AE8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5522665A" w14:textId="77777777" w:rsidTr="005414E7">
        <w:tc>
          <w:tcPr>
            <w:tcW w:w="738" w:type="dxa"/>
          </w:tcPr>
          <w:p w14:paraId="78518CF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32ECAA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5C3DF7F1" w14:textId="77777777" w:rsidTr="005414E7">
        <w:tc>
          <w:tcPr>
            <w:tcW w:w="738" w:type="dxa"/>
          </w:tcPr>
          <w:p w14:paraId="23BD6F2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3075DE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1CAAB71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37B0BF8F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43230DE0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05BC55B" w14:textId="77777777" w:rsidTr="005414E7">
        <w:tc>
          <w:tcPr>
            <w:tcW w:w="6030" w:type="dxa"/>
          </w:tcPr>
          <w:p w14:paraId="32D82F1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2A92F0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6767C449" w14:textId="77777777" w:rsidTr="005414E7">
        <w:tc>
          <w:tcPr>
            <w:tcW w:w="6030" w:type="dxa"/>
          </w:tcPr>
          <w:p w14:paraId="1BAF180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273910C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78754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3924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C67A6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03A59890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9332E" w14:textId="77777777" w:rsidR="00675732" w:rsidRDefault="00675732" w:rsidP="00B64E06">
      <w:pPr>
        <w:spacing w:after="0" w:line="240" w:lineRule="auto"/>
      </w:pPr>
      <w:r>
        <w:separator/>
      </w:r>
    </w:p>
  </w:endnote>
  <w:endnote w:type="continuationSeparator" w:id="0">
    <w:p w14:paraId="62D3B958" w14:textId="77777777" w:rsidR="00675732" w:rsidRDefault="0067573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FFB0D" w14:textId="77777777" w:rsidR="00675732" w:rsidRDefault="00675732" w:rsidP="00B64E06">
      <w:pPr>
        <w:spacing w:after="0" w:line="240" w:lineRule="auto"/>
      </w:pPr>
      <w:r>
        <w:separator/>
      </w:r>
    </w:p>
  </w:footnote>
  <w:footnote w:type="continuationSeparator" w:id="0">
    <w:p w14:paraId="2315F669" w14:textId="77777777" w:rsidR="00675732" w:rsidRDefault="0067573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200CAC34" w:rsidR="00B64E06" w:rsidRPr="00E219F2" w:rsidRDefault="009878D5" w:rsidP="00B64E06">
    <w:pPr>
      <w:pStyle w:val="Header"/>
      <w:rPr>
        <w:rFonts w:ascii="Arial" w:hAnsi="Arial" w:cs="Arial"/>
        <w:b/>
        <w:bCs/>
        <w:szCs w:val="22"/>
      </w:rPr>
    </w:pPr>
    <w:r w:rsidRPr="009878D5">
      <w:rPr>
        <w:rFonts w:ascii="Arial" w:hAnsi="Arial" w:cs="Arial"/>
        <w:b/>
        <w:szCs w:val="22"/>
      </w:rPr>
      <w:t xml:space="preserve">Specification No.: </w:t>
    </w:r>
    <w:r w:rsidR="007914F6" w:rsidRPr="007914F6">
      <w:rPr>
        <w:rFonts w:ascii="Arial" w:hAnsi="Arial" w:cs="Arial"/>
        <w:b/>
        <w:szCs w:val="22"/>
      </w:rPr>
      <w:t>5002002334/TOWER/DOM/A00 - CC CS -1</w:t>
    </w:r>
    <w:r w:rsidR="00B64E06" w:rsidRPr="00E219F2">
      <w:rPr>
        <w:rFonts w:ascii="Arial" w:hAnsi="Arial" w:cs="Arial"/>
        <w:b/>
        <w:bCs/>
        <w:szCs w:val="22"/>
      </w:rPr>
      <w:tab/>
    </w:r>
    <w:r w:rsidR="00E219F2">
      <w:rPr>
        <w:rFonts w:ascii="Arial" w:hAnsi="Arial" w:cs="Arial"/>
        <w:b/>
        <w:bCs/>
        <w:szCs w:val="22"/>
      </w:rPr>
      <w:t xml:space="preserve">   </w:t>
    </w:r>
    <w:r w:rsidR="00B64E06" w:rsidRPr="00E219F2">
      <w:rPr>
        <w:rFonts w:ascii="Arial" w:hAnsi="Arial" w:cs="Arial"/>
        <w:b/>
        <w:bCs/>
        <w:szCs w:val="22"/>
      </w:rPr>
      <w:t>Attachment-</w:t>
    </w:r>
    <w:r w:rsidR="006C0C9A" w:rsidRPr="00E219F2">
      <w:rPr>
        <w:rFonts w:ascii="Arial" w:hAnsi="Arial" w:cs="Arial"/>
        <w:b/>
        <w:bCs/>
        <w:szCs w:val="22"/>
      </w:rPr>
      <w:t>2</w:t>
    </w:r>
    <w:r w:rsidR="00B64E06" w:rsidRPr="00E219F2">
      <w:rPr>
        <w:rFonts w:ascii="Arial" w:hAnsi="Arial" w:cs="Arial"/>
        <w:b/>
        <w:bCs/>
        <w:szCs w:val="22"/>
      </w:rPr>
      <w:t>6</w:t>
    </w:r>
    <w:r w:rsidR="006E196A" w:rsidRPr="00E219F2">
      <w:rPr>
        <w:rFonts w:ascii="Arial" w:hAnsi="Arial" w:cs="Arial"/>
        <w:b/>
        <w:bCs/>
        <w:szCs w:val="22"/>
      </w:rPr>
      <w:t xml:space="preserve"> </w:t>
    </w:r>
  </w:p>
  <w:p w14:paraId="5582BA79" w14:textId="77777777" w:rsidR="00B64E06" w:rsidRPr="00E219F2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  <w:r w:rsidRPr="00E219F2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A7A13"/>
    <w:rsid w:val="000C2FBF"/>
    <w:rsid w:val="00116104"/>
    <w:rsid w:val="001605ED"/>
    <w:rsid w:val="00192B5F"/>
    <w:rsid w:val="0022595C"/>
    <w:rsid w:val="00293DE4"/>
    <w:rsid w:val="0038132D"/>
    <w:rsid w:val="003D5F4A"/>
    <w:rsid w:val="00416E61"/>
    <w:rsid w:val="00421A5D"/>
    <w:rsid w:val="00442AF0"/>
    <w:rsid w:val="00490571"/>
    <w:rsid w:val="004934BF"/>
    <w:rsid w:val="00496A81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674E"/>
    <w:rsid w:val="00750BB8"/>
    <w:rsid w:val="00770904"/>
    <w:rsid w:val="00787F1B"/>
    <w:rsid w:val="007914F6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81B42"/>
    <w:rsid w:val="00AA43E3"/>
    <w:rsid w:val="00AD34BD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30</cp:revision>
  <cp:lastPrinted>2019-05-22T10:28:00Z</cp:lastPrinted>
  <dcterms:created xsi:type="dcterms:W3CDTF">2020-01-22T06:00:00Z</dcterms:created>
  <dcterms:modified xsi:type="dcterms:W3CDTF">2022-06-30T10:57:00Z</dcterms:modified>
  <cp:contentStatus/>
</cp:coreProperties>
</file>